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6195" w14:textId="77777777" w:rsidR="00C47010" w:rsidRPr="00A146CE" w:rsidRDefault="00154C90" w:rsidP="00255F81">
      <w:pPr>
        <w:jc w:val="center"/>
        <w:rPr>
          <w:rFonts w:ascii="Wonsmith" w:hAnsi="Wonsmith"/>
          <w:color w:val="F3B3A6"/>
          <w:sz w:val="96"/>
          <w:szCs w:val="96"/>
        </w:rPr>
      </w:pPr>
      <w:r w:rsidRPr="00A146CE">
        <w:rPr>
          <w:rFonts w:ascii="Wonsmith" w:hAnsi="Wonsmith"/>
          <w:color w:val="F3B3A6"/>
          <w:sz w:val="96"/>
          <w:szCs w:val="96"/>
        </w:rPr>
        <w:t>Terms and Conditions of Use</w:t>
      </w:r>
      <w:r w:rsidR="00C47010" w:rsidRPr="00A146CE">
        <w:rPr>
          <w:rFonts w:ascii="Wonsmith" w:hAnsi="Wonsmith"/>
          <w:color w:val="F3B3A6"/>
          <w:sz w:val="96"/>
          <w:szCs w:val="96"/>
        </w:rPr>
        <w:t xml:space="preserve"> of </w:t>
      </w:r>
    </w:p>
    <w:p w14:paraId="670DD147" w14:textId="66FA0DC4" w:rsidR="00154C90" w:rsidRPr="00A146CE" w:rsidRDefault="00C47010" w:rsidP="00255F81">
      <w:pPr>
        <w:jc w:val="center"/>
        <w:rPr>
          <w:rFonts w:ascii="Wonsmith" w:hAnsi="Wonsmith"/>
          <w:color w:val="F3B3A6"/>
          <w:sz w:val="96"/>
          <w:szCs w:val="96"/>
        </w:rPr>
      </w:pPr>
      <w:r w:rsidRPr="00A146CE">
        <w:rPr>
          <w:rFonts w:ascii="Wonsmith" w:hAnsi="Wonsmith"/>
          <w:color w:val="F3B3A6"/>
          <w:sz w:val="96"/>
          <w:szCs w:val="96"/>
        </w:rPr>
        <w:t>Little</w:t>
      </w:r>
      <w:r w:rsidR="005D20A5" w:rsidRPr="00A146CE">
        <w:rPr>
          <w:rFonts w:ascii="Wonsmith" w:hAnsi="Wonsmith"/>
          <w:color w:val="F3B3A6"/>
          <w:sz w:val="96"/>
          <w:szCs w:val="96"/>
        </w:rPr>
        <w:t>-</w:t>
      </w:r>
      <w:r w:rsidRPr="00A146CE">
        <w:rPr>
          <w:rFonts w:ascii="Wonsmith" w:hAnsi="Wonsmith"/>
          <w:color w:val="F3B3A6"/>
          <w:sz w:val="96"/>
          <w:szCs w:val="96"/>
        </w:rPr>
        <w:t xml:space="preserve">Hide Sauna </w:t>
      </w:r>
    </w:p>
    <w:p w14:paraId="3A801546" w14:textId="682B7AAB" w:rsidR="00154C90" w:rsidRPr="00526B0F" w:rsidRDefault="00154C90" w:rsidP="00154C90">
      <w:pPr>
        <w:rPr>
          <w:rFonts w:ascii="ITC Galliard Pro" w:hAnsi="ITC Galliard Pro"/>
          <w:color w:val="000000" w:themeColor="text1"/>
          <w:u w:val="single"/>
        </w:rPr>
      </w:pPr>
      <w:r w:rsidRPr="00526B0F">
        <w:rPr>
          <w:rFonts w:ascii="ITC Galliard Pro" w:hAnsi="ITC Galliard Pro"/>
          <w:color w:val="000000" w:themeColor="text1"/>
          <w:u w:val="single"/>
        </w:rPr>
        <w:t>Disclaimer</w:t>
      </w:r>
    </w:p>
    <w:p w14:paraId="5EBCEFBA" w14:textId="2F19113F"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 xml:space="preserve">Use of the sauna is </w:t>
      </w:r>
      <w:r w:rsidR="00255F81" w:rsidRPr="00526B0F">
        <w:rPr>
          <w:rFonts w:ascii="ITC Galliard Pro" w:hAnsi="ITC Galliard Pro"/>
          <w:color w:val="000000" w:themeColor="text1"/>
        </w:rPr>
        <w:t xml:space="preserve">done so </w:t>
      </w:r>
      <w:r w:rsidRPr="00526B0F">
        <w:rPr>
          <w:rFonts w:ascii="ITC Galliard Pro" w:hAnsi="ITC Galliard Pro"/>
          <w:color w:val="000000" w:themeColor="text1"/>
        </w:rPr>
        <w:t xml:space="preserve">at your own risk. </w:t>
      </w:r>
      <w:r w:rsidR="00C47010" w:rsidRPr="00526B0F">
        <w:rPr>
          <w:rFonts w:ascii="ITC Galliard Pro" w:hAnsi="ITC Galliard Pro"/>
          <w:color w:val="000000" w:themeColor="text1"/>
        </w:rPr>
        <w:t>You should</w:t>
      </w:r>
      <w:r w:rsidRPr="00526B0F">
        <w:rPr>
          <w:rFonts w:ascii="ITC Galliard Pro" w:hAnsi="ITC Galliard Pro"/>
          <w:color w:val="000000" w:themeColor="text1"/>
        </w:rPr>
        <w:t xml:space="preserve"> contact your GP if at all in doubt about safely using the sauna. </w:t>
      </w:r>
    </w:p>
    <w:p w14:paraId="6C0BB127" w14:textId="05ADC5FC" w:rsidR="00C47010" w:rsidRPr="00526B0F" w:rsidRDefault="00C47010" w:rsidP="00154C90">
      <w:pPr>
        <w:rPr>
          <w:rFonts w:ascii="ITC Galliard Pro" w:hAnsi="ITC Galliard Pro"/>
          <w:color w:val="000000" w:themeColor="text1"/>
        </w:rPr>
      </w:pPr>
      <w:r w:rsidRPr="00526B0F">
        <w:rPr>
          <w:rFonts w:ascii="ITC Galliard Pro" w:hAnsi="ITC Galliard Pro"/>
          <w:color w:val="000000" w:themeColor="text1"/>
        </w:rPr>
        <w:t xml:space="preserve">If using the ice bath alongside the sauna, these terms and conditions must be read in conjunction with our ice bath T&amp;C’s. </w:t>
      </w:r>
    </w:p>
    <w:p w14:paraId="6B169626" w14:textId="59080237"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If any of the below apply to you (please note, this is not a comprehensive list) we advise you to seek your GP’s advice</w:t>
      </w:r>
      <w:r w:rsidR="00255F81" w:rsidRPr="00526B0F">
        <w:rPr>
          <w:rFonts w:ascii="ITC Galliard Pro" w:hAnsi="ITC Galliard Pro"/>
          <w:color w:val="000000" w:themeColor="text1"/>
        </w:rPr>
        <w:t>: -</w:t>
      </w:r>
    </w:p>
    <w:p w14:paraId="349E4484" w14:textId="3F27B160"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you're pregnant</w:t>
      </w:r>
    </w:p>
    <w:p w14:paraId="36B745D5" w14:textId="70CC860A"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you've had a heart attack or stroke</w:t>
      </w:r>
    </w:p>
    <w:p w14:paraId="2FFED9F7" w14:textId="713F297D"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you're taking any medications</w:t>
      </w:r>
    </w:p>
    <w:p w14:paraId="5EFCAD8C" w14:textId="6A32A20E"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 have cardiovascular conditions</w:t>
      </w:r>
      <w:r w:rsidR="00255F81" w:rsidRPr="00526B0F">
        <w:rPr>
          <w:rFonts w:ascii="ITC Galliard Pro" w:hAnsi="ITC Galliard Pro"/>
          <w:color w:val="000000" w:themeColor="text1"/>
        </w:rPr>
        <w:t xml:space="preserve"> and/</w:t>
      </w:r>
      <w:r w:rsidRPr="00526B0F">
        <w:rPr>
          <w:rFonts w:ascii="ITC Galliard Pro" w:hAnsi="ITC Galliard Pro"/>
          <w:color w:val="000000" w:themeColor="text1"/>
        </w:rPr>
        <w:t>or problems</w:t>
      </w:r>
    </w:p>
    <w:p w14:paraId="1E9AC561" w14:textId="49FF6A2F"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You have epilepsy</w:t>
      </w:r>
    </w:p>
    <w:p w14:paraId="3292D4D5" w14:textId="66996EC7"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You have asthma or breathing conditions</w:t>
      </w:r>
    </w:p>
    <w:p w14:paraId="45FBCADE" w14:textId="273BC31A"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High or low blood pressure</w:t>
      </w:r>
    </w:p>
    <w:p w14:paraId="67A2782B" w14:textId="3AB88B1F"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 have arterial disease</w:t>
      </w:r>
    </w:p>
    <w:p w14:paraId="5EE8FB70" w14:textId="54BDF376" w:rsidR="00154C90" w:rsidRPr="00526B0F" w:rsidRDefault="00154C90" w:rsidP="00255F81">
      <w:pPr>
        <w:pStyle w:val="ListParagraph"/>
        <w:numPr>
          <w:ilvl w:val="0"/>
          <w:numId w:val="1"/>
        </w:numPr>
        <w:rPr>
          <w:rFonts w:ascii="ITC Galliard Pro" w:hAnsi="ITC Galliard Pro"/>
          <w:color w:val="000000" w:themeColor="text1"/>
        </w:rPr>
      </w:pPr>
      <w:r w:rsidRPr="00526B0F">
        <w:rPr>
          <w:rFonts w:ascii="ITC Galliard Pro" w:hAnsi="ITC Galliard Pro"/>
          <w:color w:val="000000" w:themeColor="text1"/>
        </w:rPr>
        <w:t>If you have joint or muscle injury</w:t>
      </w:r>
    </w:p>
    <w:p w14:paraId="2B02CE28" w14:textId="1631CF7C"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The sauna is wood-fired and is extremely hot. Do not touch the stove,</w:t>
      </w:r>
      <w:r w:rsidR="00255F81" w:rsidRPr="00526B0F">
        <w:rPr>
          <w:rFonts w:ascii="ITC Galliard Pro" w:hAnsi="ITC Galliard Pro"/>
          <w:color w:val="000000" w:themeColor="text1"/>
        </w:rPr>
        <w:t xml:space="preserve"> </w:t>
      </w:r>
      <w:r w:rsidRPr="00526B0F">
        <w:rPr>
          <w:rFonts w:ascii="ITC Galliard Pro" w:hAnsi="ITC Galliard Pro"/>
          <w:color w:val="000000" w:themeColor="text1"/>
        </w:rPr>
        <w:t>stove door, flu chimney, sauna rocks, or surrounding fire guards, and only as instructed to pour water onto the stones.</w:t>
      </w:r>
    </w:p>
    <w:p w14:paraId="25AB9F89" w14:textId="77777777"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 xml:space="preserve">When pouring water on the rocks, start from the point furthest away from you to prevent scalding </w:t>
      </w:r>
    </w:p>
    <w:p w14:paraId="64E356E1" w14:textId="1E782A0D" w:rsidR="00E83494" w:rsidRPr="00526B0F" w:rsidRDefault="00C47010" w:rsidP="00F95725">
      <w:pPr>
        <w:rPr>
          <w:rFonts w:ascii="ITC Galliard Pro" w:hAnsi="ITC Galliard Pro"/>
          <w:color w:val="000000" w:themeColor="text1"/>
        </w:rPr>
      </w:pPr>
      <w:bookmarkStart w:id="0" w:name="_Hlk175148201"/>
      <w:r w:rsidRPr="00526B0F">
        <w:rPr>
          <w:rFonts w:ascii="ITC Galliard Pro" w:hAnsi="ITC Galliard Pro"/>
          <w:color w:val="000000" w:themeColor="text1"/>
        </w:rPr>
        <w:t xml:space="preserve">No </w:t>
      </w:r>
      <w:r w:rsidR="00154C90" w:rsidRPr="00526B0F">
        <w:rPr>
          <w:rFonts w:ascii="ITC Galliard Pro" w:hAnsi="ITC Galliard Pro"/>
          <w:color w:val="000000" w:themeColor="text1"/>
        </w:rPr>
        <w:t xml:space="preserve">Children </w:t>
      </w:r>
      <w:r w:rsidR="00255F81" w:rsidRPr="00526B0F">
        <w:rPr>
          <w:rFonts w:ascii="ITC Galliard Pro" w:hAnsi="ITC Galliard Pro"/>
          <w:color w:val="000000" w:themeColor="text1"/>
        </w:rPr>
        <w:t xml:space="preserve">of 16 years and under </w:t>
      </w:r>
      <w:r w:rsidR="00F95725" w:rsidRPr="00526B0F">
        <w:rPr>
          <w:rFonts w:ascii="ITC Galliard Pro" w:hAnsi="ITC Galliard Pro"/>
          <w:color w:val="000000" w:themeColor="text1"/>
        </w:rPr>
        <w:t>are permitted to use the Sauna</w:t>
      </w:r>
      <w:r w:rsidRPr="00526B0F">
        <w:rPr>
          <w:rFonts w:ascii="ITC Galliard Pro" w:hAnsi="ITC Galliard Pro"/>
          <w:color w:val="000000" w:themeColor="text1"/>
        </w:rPr>
        <w:t xml:space="preserve"> or ice bath. </w:t>
      </w:r>
    </w:p>
    <w:bookmarkEnd w:id="0"/>
    <w:p w14:paraId="38B4481B" w14:textId="02402993" w:rsidR="00F95725" w:rsidRPr="00526B0F" w:rsidRDefault="00F95725" w:rsidP="00F95725">
      <w:pPr>
        <w:rPr>
          <w:rFonts w:ascii="ITC Galliard Pro" w:hAnsi="ITC Galliard Pro"/>
          <w:color w:val="000000" w:themeColor="text1"/>
        </w:rPr>
      </w:pPr>
      <w:r w:rsidRPr="00526B0F">
        <w:rPr>
          <w:rFonts w:ascii="ITC Galliard Pro" w:hAnsi="ITC Galliard Pro"/>
          <w:color w:val="000000" w:themeColor="text1"/>
        </w:rPr>
        <w:t xml:space="preserve">No under 5’s allowed in </w:t>
      </w:r>
      <w:r w:rsidR="00C47010" w:rsidRPr="00526B0F">
        <w:rPr>
          <w:rFonts w:ascii="ITC Galliard Pro" w:hAnsi="ITC Galliard Pro"/>
          <w:color w:val="000000" w:themeColor="text1"/>
        </w:rPr>
        <w:t>h</w:t>
      </w:r>
      <w:r w:rsidRPr="00526B0F">
        <w:rPr>
          <w:rFonts w:ascii="ITC Galliard Pro" w:hAnsi="ITC Galliard Pro"/>
          <w:color w:val="000000" w:themeColor="text1"/>
        </w:rPr>
        <w:t xml:space="preserve">ot </w:t>
      </w:r>
      <w:r w:rsidR="00C47010" w:rsidRPr="00526B0F">
        <w:rPr>
          <w:rFonts w:ascii="ITC Galliard Pro" w:hAnsi="ITC Galliard Pro"/>
          <w:color w:val="000000" w:themeColor="text1"/>
        </w:rPr>
        <w:t>t</w:t>
      </w:r>
      <w:r w:rsidRPr="00526B0F">
        <w:rPr>
          <w:rFonts w:ascii="ITC Galliard Pro" w:hAnsi="ITC Galliard Pro"/>
          <w:color w:val="000000" w:themeColor="text1"/>
        </w:rPr>
        <w:t>ub</w:t>
      </w:r>
      <w:r w:rsidR="00C47010" w:rsidRPr="00526B0F">
        <w:rPr>
          <w:rFonts w:ascii="ITC Galliard Pro" w:hAnsi="ITC Galliard Pro"/>
          <w:color w:val="000000" w:themeColor="text1"/>
        </w:rPr>
        <w:t xml:space="preserve">, sauna or ice bath. </w:t>
      </w:r>
    </w:p>
    <w:p w14:paraId="52C7B21D" w14:textId="77777777"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 xml:space="preserve">Alcohol and smoking are not permitted in or around the sauna. </w:t>
      </w:r>
    </w:p>
    <w:p w14:paraId="5208D34F" w14:textId="166100FA" w:rsidR="00154C90" w:rsidRPr="00526B0F" w:rsidRDefault="00255F81" w:rsidP="00154C90">
      <w:pPr>
        <w:rPr>
          <w:rFonts w:ascii="ITC Galliard Pro" w:hAnsi="ITC Galliard Pro"/>
          <w:color w:val="000000" w:themeColor="text1"/>
        </w:rPr>
      </w:pPr>
      <w:r w:rsidRPr="00526B0F">
        <w:rPr>
          <w:rFonts w:ascii="ITC Galliard Pro" w:hAnsi="ITC Galliard Pro"/>
          <w:color w:val="000000" w:themeColor="text1"/>
        </w:rPr>
        <w:t>We</w:t>
      </w:r>
      <w:r w:rsidR="00154C90" w:rsidRPr="00526B0F">
        <w:rPr>
          <w:rFonts w:ascii="ITC Galliard Pro" w:hAnsi="ITC Galliard Pro"/>
          <w:color w:val="000000" w:themeColor="text1"/>
        </w:rPr>
        <w:t xml:space="preserve"> reserve the right to refuse admission to intoxicated persons.</w:t>
      </w:r>
      <w:r w:rsidR="00154C90" w:rsidRPr="00526B0F">
        <w:rPr>
          <w:rFonts w:ascii="Times New Roman" w:hAnsi="Times New Roman" w:cs="Times New Roman"/>
          <w:color w:val="000000" w:themeColor="text1"/>
        </w:rPr>
        <w:t>​</w:t>
      </w:r>
    </w:p>
    <w:p w14:paraId="379F5032" w14:textId="2D69D8BF"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 xml:space="preserve">Any hanging </w:t>
      </w:r>
      <w:r w:rsidR="00255F81" w:rsidRPr="00526B0F">
        <w:rPr>
          <w:rFonts w:ascii="ITC Galliard Pro" w:hAnsi="ITC Galliard Pro"/>
          <w:color w:val="000000" w:themeColor="text1"/>
        </w:rPr>
        <w:t>jewellery</w:t>
      </w:r>
      <w:r w:rsidRPr="00526B0F">
        <w:rPr>
          <w:rFonts w:ascii="ITC Galliard Pro" w:hAnsi="ITC Galliard Pro"/>
          <w:color w:val="000000" w:themeColor="text1"/>
        </w:rPr>
        <w:t xml:space="preserve"> should be removed before entering the sauna to prevent burning.</w:t>
      </w:r>
    </w:p>
    <w:p w14:paraId="56D3FA82" w14:textId="2D2E903B" w:rsidR="00C47010" w:rsidRPr="00526B0F" w:rsidRDefault="00C47010" w:rsidP="00154C90">
      <w:pPr>
        <w:rPr>
          <w:rFonts w:ascii="ITC Galliard Pro" w:hAnsi="ITC Galliard Pro"/>
          <w:color w:val="000000" w:themeColor="text1"/>
        </w:rPr>
      </w:pPr>
      <w:r w:rsidRPr="00526B0F">
        <w:rPr>
          <w:rFonts w:ascii="ITC Galliard Pro" w:hAnsi="ITC Galliard Pro"/>
          <w:color w:val="000000" w:themeColor="text1"/>
        </w:rPr>
        <w:t xml:space="preserve">It is advised you have drinking water available near-by when using the sauna and drink regularly, however it is advised bottles are left outside the sauna when in use to avoid melting and causing damage. </w:t>
      </w:r>
    </w:p>
    <w:p w14:paraId="75D4677A" w14:textId="37085362"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lastRenderedPageBreak/>
        <w:t>Sauna etiquette must be adhered to at all times. This includes</w:t>
      </w:r>
      <w:r w:rsidR="00255F81" w:rsidRPr="00526B0F">
        <w:rPr>
          <w:rFonts w:ascii="ITC Galliard Pro" w:hAnsi="ITC Galliard Pro"/>
          <w:color w:val="000000" w:themeColor="text1"/>
        </w:rPr>
        <w:t>: -</w:t>
      </w:r>
    </w:p>
    <w:p w14:paraId="7092A0F0" w14:textId="77777777"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 xml:space="preserve">Entering and exiting the sauna with care. </w:t>
      </w:r>
    </w:p>
    <w:p w14:paraId="44350D80" w14:textId="77777777"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 xml:space="preserve">Removing shoes before entering. </w:t>
      </w:r>
    </w:p>
    <w:p w14:paraId="4253BA25" w14:textId="337FEECB"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Sitting on a towel at all times</w:t>
      </w:r>
      <w:r w:rsidR="00255F81" w:rsidRPr="00526B0F">
        <w:rPr>
          <w:rFonts w:ascii="ITC Galliard Pro" w:hAnsi="ITC Galliard Pro"/>
          <w:b/>
          <w:bCs/>
          <w:color w:val="000000" w:themeColor="text1"/>
        </w:rPr>
        <w:t>.</w:t>
      </w:r>
    </w:p>
    <w:p w14:paraId="211904B2" w14:textId="79C7BE25" w:rsidR="00154C90" w:rsidRPr="00526B0F" w:rsidRDefault="00C47010" w:rsidP="00154C90">
      <w:pPr>
        <w:rPr>
          <w:rFonts w:ascii="ITC Galliard Pro" w:hAnsi="ITC Galliard Pro"/>
          <w:b/>
          <w:bCs/>
          <w:color w:val="000000" w:themeColor="text1"/>
        </w:rPr>
      </w:pPr>
      <w:r w:rsidRPr="00526B0F">
        <w:rPr>
          <w:rFonts w:ascii="ITC Galliard Pro" w:hAnsi="ITC Galliard Pro"/>
          <w:b/>
          <w:bCs/>
          <w:color w:val="000000" w:themeColor="text1"/>
        </w:rPr>
        <w:t>Do not stay</w:t>
      </w:r>
      <w:r w:rsidR="00154C90" w:rsidRPr="00526B0F">
        <w:rPr>
          <w:rFonts w:ascii="ITC Galliard Pro" w:hAnsi="ITC Galliard Pro"/>
          <w:b/>
          <w:bCs/>
          <w:color w:val="000000" w:themeColor="text1"/>
        </w:rPr>
        <w:t xml:space="preserve"> in the sauna for </w:t>
      </w:r>
      <w:r w:rsidRPr="00526B0F">
        <w:rPr>
          <w:rFonts w:ascii="ITC Galliard Pro" w:hAnsi="ITC Galliard Pro"/>
          <w:b/>
          <w:bCs/>
          <w:color w:val="000000" w:themeColor="text1"/>
        </w:rPr>
        <w:t>any</w:t>
      </w:r>
      <w:r w:rsidR="00154C90" w:rsidRPr="00526B0F">
        <w:rPr>
          <w:rFonts w:ascii="ITC Galliard Pro" w:hAnsi="ITC Galliard Pro"/>
          <w:b/>
          <w:bCs/>
          <w:color w:val="000000" w:themeColor="text1"/>
        </w:rPr>
        <w:t xml:space="preserve"> longer than 20 min at a time (we recommend 5-15 min sessions)</w:t>
      </w:r>
    </w:p>
    <w:p w14:paraId="57D5DFAD" w14:textId="77777777"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Do not use essential oils in the sauna without permission.</w:t>
      </w:r>
    </w:p>
    <w:p w14:paraId="42F2E6D5" w14:textId="4DF8B750"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Only swimwear may be worn in the sauna</w:t>
      </w:r>
      <w:r w:rsidR="00255F81" w:rsidRPr="00526B0F">
        <w:rPr>
          <w:rFonts w:ascii="ITC Galliard Pro" w:hAnsi="ITC Galliard Pro"/>
          <w:b/>
          <w:bCs/>
          <w:color w:val="000000" w:themeColor="text1"/>
        </w:rPr>
        <w:t>.</w:t>
      </w:r>
    </w:p>
    <w:p w14:paraId="7B8E644C" w14:textId="77777777" w:rsidR="00154C90" w:rsidRPr="00526B0F" w:rsidRDefault="00154C90" w:rsidP="00154C90">
      <w:pPr>
        <w:rPr>
          <w:rFonts w:ascii="ITC Galliard Pro" w:hAnsi="ITC Galliard Pro"/>
          <w:b/>
          <w:bCs/>
          <w:color w:val="000000" w:themeColor="text1"/>
        </w:rPr>
      </w:pPr>
      <w:r w:rsidRPr="00526B0F">
        <w:rPr>
          <w:rFonts w:ascii="ITC Galliard Pro" w:hAnsi="ITC Galliard Pro"/>
          <w:b/>
          <w:bCs/>
          <w:color w:val="000000" w:themeColor="text1"/>
        </w:rPr>
        <w:t>Nudity is not permitted.</w:t>
      </w:r>
    </w:p>
    <w:p w14:paraId="04C444FA" w14:textId="4DACCDBB" w:rsidR="00C47010" w:rsidRPr="00526B0F" w:rsidRDefault="00C47010" w:rsidP="00154C90">
      <w:pPr>
        <w:rPr>
          <w:rFonts w:ascii="ITC Galliard Pro" w:hAnsi="ITC Galliard Pro"/>
          <w:b/>
          <w:bCs/>
          <w:color w:val="000000" w:themeColor="text1"/>
        </w:rPr>
      </w:pPr>
      <w:r w:rsidRPr="00526B0F">
        <w:rPr>
          <w:rFonts w:ascii="ITC Galliard Pro" w:hAnsi="ITC Galliard Pro"/>
          <w:b/>
          <w:bCs/>
          <w:color w:val="000000" w:themeColor="text1"/>
        </w:rPr>
        <w:t xml:space="preserve">Little Hideaways and Grange Farm reserve the right to ask anyone not adhering to the sauna etiquette to leave. </w:t>
      </w:r>
    </w:p>
    <w:p w14:paraId="51828B10" w14:textId="77777777" w:rsidR="00154C90" w:rsidRPr="00526B0F" w:rsidRDefault="00154C90" w:rsidP="00154C90">
      <w:pPr>
        <w:rPr>
          <w:rFonts w:ascii="ITC Galliard Pro" w:hAnsi="ITC Galliard Pro"/>
          <w:color w:val="000000" w:themeColor="text1"/>
        </w:rPr>
      </w:pPr>
      <w:r w:rsidRPr="00526B0F">
        <w:rPr>
          <w:rFonts w:ascii="ITC Galliard Pro" w:hAnsi="ITC Galliard Pro"/>
          <w:color w:val="000000" w:themeColor="text1"/>
        </w:rPr>
        <w:t>If you are making a booking on behalf of a group, it is your responsibility to make all users aware of the terms and conditions and to practice safe sauna use, as well as making others aware of what to bring and other useful information.</w:t>
      </w:r>
    </w:p>
    <w:p w14:paraId="4800D6FE" w14:textId="6BA6B71C" w:rsidR="00B80491" w:rsidRPr="00526B0F" w:rsidRDefault="00255F81" w:rsidP="00154C90">
      <w:pPr>
        <w:rPr>
          <w:rFonts w:ascii="ITC Galliard Pro" w:hAnsi="ITC Galliard Pro"/>
          <w:color w:val="000000" w:themeColor="text1"/>
        </w:rPr>
      </w:pPr>
      <w:r w:rsidRPr="00526B0F">
        <w:rPr>
          <w:rFonts w:ascii="ITC Galliard Pro" w:hAnsi="ITC Galliard Pro"/>
          <w:color w:val="000000" w:themeColor="text1"/>
        </w:rPr>
        <w:t>We</w:t>
      </w:r>
      <w:r w:rsidR="00154C90" w:rsidRPr="00526B0F">
        <w:rPr>
          <w:rFonts w:ascii="ITC Galliard Pro" w:hAnsi="ITC Galliard Pro"/>
          <w:color w:val="000000" w:themeColor="text1"/>
        </w:rPr>
        <w:t xml:space="preserve"> reserve the right to refuse admission for any reason that may be deemed a health and safety risk. Refunds will not be offered to anyone refused admission.</w:t>
      </w:r>
    </w:p>
    <w:p w14:paraId="5B3D1A5A" w14:textId="73542A54" w:rsidR="00B80491" w:rsidRPr="00526B0F" w:rsidRDefault="00B80491" w:rsidP="00154C90">
      <w:pPr>
        <w:rPr>
          <w:rFonts w:ascii="ITC Galliard Pro" w:hAnsi="ITC Galliard Pro"/>
          <w:b/>
          <w:bCs/>
          <w:color w:val="000000" w:themeColor="text1"/>
        </w:rPr>
      </w:pPr>
      <w:r w:rsidRPr="00526B0F">
        <w:rPr>
          <w:rFonts w:ascii="ITC Galliard Pro" w:hAnsi="ITC Galliard Pro"/>
          <w:b/>
          <w:bCs/>
          <w:color w:val="000000" w:themeColor="text1"/>
        </w:rPr>
        <w:t>Plunge and Dipping is done so completely at your own risk</w:t>
      </w:r>
      <w:r w:rsidR="00C47010" w:rsidRPr="00526B0F">
        <w:rPr>
          <w:rFonts w:ascii="ITC Galliard Pro" w:hAnsi="ITC Galliard Pro"/>
          <w:b/>
          <w:bCs/>
          <w:color w:val="000000" w:themeColor="text1"/>
        </w:rPr>
        <w:t xml:space="preserve">, please see the separate T&amp;C’s. </w:t>
      </w:r>
    </w:p>
    <w:p w14:paraId="0FB87450" w14:textId="77777777" w:rsidR="00B80491" w:rsidRPr="00526B0F" w:rsidRDefault="00B80491" w:rsidP="00154C90">
      <w:pPr>
        <w:rPr>
          <w:rFonts w:ascii="ITC Galliard Pro" w:hAnsi="ITC Galliard Pro"/>
          <w:b/>
          <w:bCs/>
          <w:color w:val="000000" w:themeColor="text1"/>
        </w:rPr>
      </w:pPr>
    </w:p>
    <w:sectPr w:rsidR="00B80491" w:rsidRPr="00526B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C0C0" w14:textId="77777777" w:rsidR="00575356" w:rsidRDefault="00575356" w:rsidP="00526B0F">
      <w:pPr>
        <w:spacing w:after="0" w:line="240" w:lineRule="auto"/>
      </w:pPr>
      <w:r>
        <w:separator/>
      </w:r>
    </w:p>
  </w:endnote>
  <w:endnote w:type="continuationSeparator" w:id="0">
    <w:p w14:paraId="2EEF1CF5" w14:textId="77777777" w:rsidR="00575356" w:rsidRDefault="00575356" w:rsidP="005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onsmith">
    <w:panose1 w:val="02000508000000020004"/>
    <w:charset w:val="00"/>
    <w:family w:val="auto"/>
    <w:notTrueType/>
    <w:pitch w:val="variable"/>
    <w:sig w:usb0="A000022F" w:usb1="5000004B" w:usb2="00000000" w:usb3="00000000" w:csb0="00000003" w:csb1="00000000"/>
  </w:font>
  <w:font w:name="ITC Galliard Pro">
    <w:panose1 w:val="0202060206050B020A04"/>
    <w:charset w:val="4D"/>
    <w:family w:val="roman"/>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DF74" w14:textId="77777777" w:rsidR="00575356" w:rsidRDefault="00575356" w:rsidP="00526B0F">
      <w:pPr>
        <w:spacing w:after="0" w:line="240" w:lineRule="auto"/>
      </w:pPr>
      <w:r>
        <w:separator/>
      </w:r>
    </w:p>
  </w:footnote>
  <w:footnote w:type="continuationSeparator" w:id="0">
    <w:p w14:paraId="501AA937" w14:textId="77777777" w:rsidR="00575356" w:rsidRDefault="00575356" w:rsidP="0052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E5E0" w14:textId="04B9B218" w:rsidR="00526B0F" w:rsidRDefault="00526B0F">
    <w:pPr>
      <w:pStyle w:val="Header"/>
    </w:pPr>
    <w:r>
      <w:rPr>
        <w:noProof/>
      </w:rPr>
      <w:drawing>
        <wp:inline distT="0" distB="0" distL="0" distR="0" wp14:anchorId="62F1F6F1" wp14:editId="1FDA673A">
          <wp:extent cx="1380226" cy="1380226"/>
          <wp:effectExtent l="0" t="0" r="0" b="0"/>
          <wp:docPr id="80610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03816" name="Picture 806103816"/>
                  <pic:cNvPicPr/>
                </pic:nvPicPr>
                <pic:blipFill>
                  <a:blip r:embed="rId1">
                    <a:extLst>
                      <a:ext uri="{28A0092B-C50C-407E-A947-70E740481C1C}">
                        <a14:useLocalDpi xmlns:a14="http://schemas.microsoft.com/office/drawing/2010/main" val="0"/>
                      </a:ext>
                    </a:extLst>
                  </a:blip>
                  <a:stretch>
                    <a:fillRect/>
                  </a:stretch>
                </pic:blipFill>
                <pic:spPr>
                  <a:xfrm>
                    <a:off x="0" y="0"/>
                    <a:ext cx="1396180" cy="1396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47A36"/>
    <w:multiLevelType w:val="hybridMultilevel"/>
    <w:tmpl w:val="845E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54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0"/>
    <w:rsid w:val="00154C90"/>
    <w:rsid w:val="00246622"/>
    <w:rsid w:val="00255F81"/>
    <w:rsid w:val="004334FE"/>
    <w:rsid w:val="00436496"/>
    <w:rsid w:val="00526B0F"/>
    <w:rsid w:val="00570557"/>
    <w:rsid w:val="00575356"/>
    <w:rsid w:val="005D20A5"/>
    <w:rsid w:val="00A146CE"/>
    <w:rsid w:val="00A814EE"/>
    <w:rsid w:val="00B80491"/>
    <w:rsid w:val="00C47010"/>
    <w:rsid w:val="00E83494"/>
    <w:rsid w:val="00EF7833"/>
    <w:rsid w:val="00F9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82A6"/>
  <w15:chartTrackingRefBased/>
  <w15:docId w15:val="{1E88A203-ED59-42C3-B418-7096A63E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F81"/>
    <w:pPr>
      <w:ind w:left="720"/>
      <w:contextualSpacing/>
    </w:pPr>
  </w:style>
  <w:style w:type="paragraph" w:styleId="Header">
    <w:name w:val="header"/>
    <w:basedOn w:val="Normal"/>
    <w:link w:val="HeaderChar"/>
    <w:uiPriority w:val="99"/>
    <w:unhideWhenUsed/>
    <w:rsid w:val="0052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B0F"/>
  </w:style>
  <w:style w:type="paragraph" w:styleId="Footer">
    <w:name w:val="footer"/>
    <w:basedOn w:val="Normal"/>
    <w:link w:val="FooterChar"/>
    <w:uiPriority w:val="99"/>
    <w:unhideWhenUsed/>
    <w:rsid w:val="0052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Bettles</dc:creator>
  <cp:keywords/>
  <dc:description/>
  <cp:lastModifiedBy>rachel Jamieson</cp:lastModifiedBy>
  <cp:revision>5</cp:revision>
  <dcterms:created xsi:type="dcterms:W3CDTF">2025-08-19T06:45:00Z</dcterms:created>
  <dcterms:modified xsi:type="dcterms:W3CDTF">2025-09-18T20:11:00Z</dcterms:modified>
</cp:coreProperties>
</file>